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4F" w:rsidRDefault="0044522F">
      <w:pPr>
        <w:pStyle w:val="1"/>
        <w:tabs>
          <w:tab w:val="left" w:pos="5535"/>
        </w:tabs>
        <w:rPr>
          <w:color w:val="000000"/>
          <w:sz w:val="32"/>
          <w:szCs w:val="32"/>
        </w:rPr>
      </w:pPr>
      <w:r>
        <w:rPr>
          <w:color w:val="000000"/>
        </w:rPr>
        <w:t xml:space="preserve">                 </w:t>
      </w:r>
      <w:r>
        <w:rPr>
          <w:noProof/>
          <w:color w:val="000000"/>
        </w:rPr>
        <w:drawing>
          <wp:inline distT="0" distB="0" distL="0" distR="0">
            <wp:extent cx="676275" cy="68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  <w:t xml:space="preserve">     </w:t>
      </w:r>
    </w:p>
    <w:p w:rsidR="00F57E4F" w:rsidRDefault="0044522F">
      <w:pPr>
        <w:pStyle w:val="1"/>
        <w:rPr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ΕΛΛΗΝΙΚΗ ΔΗΜΟΚΡΑΤΙΑ                                         </w:t>
      </w:r>
      <w:r w:rsidR="00D57B42" w:rsidRPr="00D57B42">
        <w:rPr>
          <w:b w:val="0"/>
          <w:color w:val="000000"/>
          <w:sz w:val="26"/>
          <w:szCs w:val="26"/>
        </w:rPr>
        <w:t>Ηρωική νήσος Κάσος, 14/09/2021</w:t>
      </w:r>
    </w:p>
    <w:p w:rsidR="00F57E4F" w:rsidRDefault="0044522F">
      <w:pPr>
        <w:pStyle w:val="10"/>
        <w:jc w:val="both"/>
        <w:rPr>
          <w:b/>
          <w:color w:val="000000"/>
        </w:rPr>
      </w:pPr>
      <w:r>
        <w:rPr>
          <w:b/>
          <w:sz w:val="26"/>
          <w:szCs w:val="26"/>
        </w:rPr>
        <w:t>ΠΕΡΙΦΕΡΕΙΑΚΗ  ΕΝΟΤΗΤΑ ΔΩΔΕΚΑΝΗΣΟΥ</w:t>
      </w:r>
      <w:r>
        <w:rPr>
          <w:b/>
          <w:sz w:val="28"/>
          <w:szCs w:val="28"/>
        </w:rPr>
        <w:t xml:space="preserve">                 </w:t>
      </w:r>
    </w:p>
    <w:p w:rsidR="00F57E4F" w:rsidRDefault="0044522F">
      <w:pPr>
        <w:pStyle w:val="1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ΔΗΜΟΣ ΗΡΩΙΚΗΣ ΝΗΣΟΥ  ΚΑΣΟΥ</w:t>
      </w:r>
      <w:r>
        <w:rPr>
          <w:b/>
          <w:color w:val="000000"/>
        </w:rPr>
        <w:t xml:space="preserve">                                                            </w:t>
      </w:r>
    </w:p>
    <w:p w:rsidR="00F57E4F" w:rsidRDefault="0044522F">
      <w:pPr>
        <w:pStyle w:val="10"/>
        <w:rPr>
          <w:b/>
          <w:color w:val="000000"/>
        </w:rPr>
      </w:pPr>
      <w:r>
        <w:rPr>
          <w:b/>
          <w:color w:val="000000"/>
        </w:rPr>
        <w:tab/>
        <w:t xml:space="preserve">                                          </w:t>
      </w:r>
      <w:r>
        <w:rPr>
          <w:b/>
          <w:color w:val="000000"/>
          <w:sz w:val="26"/>
          <w:szCs w:val="26"/>
        </w:rPr>
        <w:t xml:space="preserve">                                                        </w:t>
      </w:r>
      <w:r w:rsidR="006C33B3" w:rsidRPr="006C33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2.5pt;margin-top:3.7pt;width:292.5pt;height:67.5pt;z-index:251658240;mso-position-horizontal-relative:margin;mso-position-vertical-relative:text" stroked="f">
            <v:textbox>
              <w:txbxContent>
                <w:p w:rsidR="00485234" w:rsidRDefault="00485234" w:rsidP="00D97581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            ΠΡΟΣ: Μ</w:t>
                  </w:r>
                  <w:r w:rsidR="00750B24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>Μ</w:t>
                  </w:r>
                  <w:r w:rsidR="00750B24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>Ε ΔΩΔΕΚΑΝΗΣΟΥ</w:t>
                  </w:r>
                </w:p>
                <w:p w:rsidR="00485234" w:rsidRPr="00D97581" w:rsidRDefault="00485234" w:rsidP="00D97581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     </w:t>
                  </w:r>
                  <w:r w:rsidR="00750B24">
                    <w:rPr>
                      <w:szCs w:val="20"/>
                    </w:rPr>
                    <w:t xml:space="preserve">                    </w:t>
                  </w:r>
                </w:p>
              </w:txbxContent>
            </v:textbox>
            <w10:wrap anchorx="margin"/>
          </v:shape>
        </w:pict>
      </w:r>
    </w:p>
    <w:p w:rsidR="00F57E4F" w:rsidRDefault="0044522F">
      <w:pPr>
        <w:pStyle w:val="1"/>
        <w:tabs>
          <w:tab w:val="left" w:pos="6825"/>
        </w:tabs>
        <w:rPr>
          <w:b w:val="0"/>
          <w:color w:val="000000"/>
        </w:rPr>
      </w:pPr>
      <w:proofErr w:type="spellStart"/>
      <w:r>
        <w:rPr>
          <w:b w:val="0"/>
          <w:color w:val="000000"/>
        </w:rPr>
        <w:t>Ταχ.Δ</w:t>
      </w:r>
      <w:proofErr w:type="spellEnd"/>
      <w:r>
        <w:rPr>
          <w:b w:val="0"/>
          <w:color w:val="000000"/>
        </w:rPr>
        <w:t>/</w:t>
      </w:r>
      <w:proofErr w:type="spellStart"/>
      <w:r>
        <w:rPr>
          <w:b w:val="0"/>
          <w:color w:val="000000"/>
        </w:rPr>
        <w:t>νση</w:t>
      </w:r>
      <w:proofErr w:type="spellEnd"/>
      <w:r>
        <w:rPr>
          <w:b w:val="0"/>
          <w:color w:val="000000"/>
        </w:rPr>
        <w:t xml:space="preserve">      : Κάσος  85 800 </w:t>
      </w:r>
      <w:r>
        <w:rPr>
          <w:b w:val="0"/>
          <w:color w:val="000000"/>
        </w:rPr>
        <w:tab/>
        <w:t xml:space="preserve">                          </w:t>
      </w:r>
    </w:p>
    <w:p w:rsidR="00F57E4F" w:rsidRPr="00C25DD5" w:rsidRDefault="0044522F">
      <w:pPr>
        <w:pStyle w:val="10"/>
        <w:rPr>
          <w:color w:val="000000"/>
        </w:rPr>
      </w:pPr>
      <w:r>
        <w:rPr>
          <w:color w:val="000000"/>
        </w:rPr>
        <w:t>Τηλέφωνο</w:t>
      </w:r>
      <w:r w:rsidRPr="00C25DD5">
        <w:rPr>
          <w:color w:val="000000"/>
        </w:rPr>
        <w:t xml:space="preserve">      : 22450- 41277 - 41400                               </w:t>
      </w:r>
      <w:r w:rsidRPr="00C25DD5">
        <w:rPr>
          <w:color w:val="000000"/>
        </w:rPr>
        <w:tab/>
      </w:r>
    </w:p>
    <w:p w:rsidR="00F57E4F" w:rsidRPr="00C25DD5" w:rsidRDefault="0044522F">
      <w:pPr>
        <w:pStyle w:val="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rPr>
          <w:color w:val="000000"/>
          <w:u w:val="single"/>
        </w:rPr>
      </w:pPr>
      <w:r w:rsidRPr="000F6937">
        <w:rPr>
          <w:color w:val="000000"/>
          <w:lang w:val="en-US"/>
        </w:rPr>
        <w:t>E</w:t>
      </w:r>
      <w:r w:rsidRPr="00C25DD5">
        <w:rPr>
          <w:color w:val="000000"/>
        </w:rPr>
        <w:t>-</w:t>
      </w:r>
      <w:r w:rsidRPr="000F6937">
        <w:rPr>
          <w:color w:val="000000"/>
          <w:lang w:val="en-US"/>
        </w:rPr>
        <w:t>mail</w:t>
      </w:r>
      <w:r w:rsidRPr="00C25DD5">
        <w:rPr>
          <w:b/>
          <w:color w:val="000000"/>
        </w:rPr>
        <w:tab/>
        <w:t xml:space="preserve">           </w:t>
      </w:r>
      <w:r w:rsidRPr="00C25DD5">
        <w:rPr>
          <w:color w:val="000000"/>
        </w:rPr>
        <w:t>:</w:t>
      </w:r>
      <w:proofErr w:type="spellStart"/>
      <w:r w:rsidRPr="000F6937">
        <w:rPr>
          <w:color w:val="000000"/>
          <w:lang w:val="en-US"/>
        </w:rPr>
        <w:t>dimkasos</w:t>
      </w:r>
      <w:proofErr w:type="spellEnd"/>
      <w:r w:rsidRPr="00C25DD5">
        <w:rPr>
          <w:color w:val="000000"/>
        </w:rPr>
        <w:t>@</w:t>
      </w:r>
      <w:proofErr w:type="spellStart"/>
      <w:r w:rsidRPr="000F6937">
        <w:rPr>
          <w:color w:val="000000"/>
          <w:lang w:val="en-US"/>
        </w:rPr>
        <w:t>otenet</w:t>
      </w:r>
      <w:proofErr w:type="spellEnd"/>
      <w:r w:rsidRPr="00C25DD5">
        <w:rPr>
          <w:color w:val="000000"/>
        </w:rPr>
        <w:t>.</w:t>
      </w:r>
      <w:proofErr w:type="spellStart"/>
      <w:r w:rsidRPr="000F6937">
        <w:rPr>
          <w:color w:val="000000"/>
          <w:lang w:val="en-US"/>
        </w:rPr>
        <w:t>gr</w:t>
      </w:r>
      <w:proofErr w:type="spellEnd"/>
    </w:p>
    <w:p w:rsidR="00F57E4F" w:rsidRPr="0094325B" w:rsidRDefault="0044522F">
      <w:pPr>
        <w:pStyle w:val="10"/>
        <w:tabs>
          <w:tab w:val="left" w:pos="7980"/>
        </w:tabs>
        <w:rPr>
          <w:b/>
          <w:color w:val="000000"/>
          <w:sz w:val="36"/>
          <w:szCs w:val="18"/>
        </w:rPr>
      </w:pPr>
      <w:r w:rsidRPr="00C25DD5">
        <w:rPr>
          <w:b/>
          <w:color w:val="000000"/>
        </w:rPr>
        <w:tab/>
      </w:r>
    </w:p>
    <w:p w:rsidR="00DB5989" w:rsidRPr="0094325B" w:rsidRDefault="00DB5989" w:rsidP="00485234">
      <w:pPr>
        <w:rPr>
          <w:color w:val="000000"/>
          <w:sz w:val="2"/>
          <w:szCs w:val="28"/>
        </w:rPr>
      </w:pPr>
    </w:p>
    <w:p w:rsidR="0094325B" w:rsidRDefault="00D57B42" w:rsidP="0094325B">
      <w:pPr>
        <w:pStyle w:val="10"/>
        <w:spacing w:line="360" w:lineRule="auto"/>
        <w:jc w:val="center"/>
        <w:rPr>
          <w:b/>
          <w:sz w:val="52"/>
          <w:szCs w:val="40"/>
          <w:u w:val="single"/>
        </w:rPr>
      </w:pPr>
      <w:r w:rsidRPr="0094325B">
        <w:rPr>
          <w:b/>
          <w:sz w:val="52"/>
          <w:szCs w:val="40"/>
          <w:u w:val="single"/>
        </w:rPr>
        <w:t>ΔΕΛΤΙΟ ΤΥΠΟΥ</w:t>
      </w:r>
    </w:p>
    <w:p w:rsidR="0094325B" w:rsidRPr="0094325B" w:rsidRDefault="0094325B" w:rsidP="0094325B">
      <w:pPr>
        <w:pStyle w:val="10"/>
        <w:spacing w:line="720" w:lineRule="auto"/>
        <w:jc w:val="center"/>
        <w:rPr>
          <w:b/>
          <w:sz w:val="4"/>
          <w:szCs w:val="40"/>
          <w:u w:val="single"/>
        </w:rPr>
      </w:pPr>
    </w:p>
    <w:p w:rsidR="0094325B" w:rsidRDefault="0094325B" w:rsidP="0094325B">
      <w:pPr>
        <w:pStyle w:val="10"/>
        <w:rPr>
          <w:b/>
          <w:sz w:val="28"/>
          <w:szCs w:val="28"/>
        </w:rPr>
      </w:pPr>
    </w:p>
    <w:p w:rsidR="00432EA9" w:rsidRPr="00E20FC7" w:rsidRDefault="0094325B" w:rsidP="0094325B">
      <w:pPr>
        <w:pStyle w:val="10"/>
        <w:rPr>
          <w:sz w:val="28"/>
          <w:szCs w:val="28"/>
        </w:rPr>
      </w:pPr>
      <w:r w:rsidRPr="00E20FC7">
        <w:rPr>
          <w:sz w:val="28"/>
          <w:szCs w:val="28"/>
        </w:rPr>
        <w:t xml:space="preserve">«Βράβευση του Δήμου της Η. Ν. Κάσου από τον </w:t>
      </w:r>
      <w:r w:rsidR="0002578E">
        <w:rPr>
          <w:sz w:val="28"/>
          <w:szCs w:val="28"/>
          <w:lang w:val="en-US"/>
        </w:rPr>
        <w:t>The</w:t>
      </w:r>
      <w:r w:rsidR="0002578E" w:rsidRPr="0002578E">
        <w:rPr>
          <w:sz w:val="28"/>
          <w:szCs w:val="28"/>
        </w:rPr>
        <w:t xml:space="preserve"> </w:t>
      </w:r>
      <w:r w:rsidRPr="00E20FC7">
        <w:rPr>
          <w:sz w:val="28"/>
          <w:szCs w:val="28"/>
          <w:lang w:val="en-US"/>
        </w:rPr>
        <w:t>Economist</w:t>
      </w:r>
      <w:r w:rsidRPr="00E20FC7">
        <w:rPr>
          <w:sz w:val="28"/>
          <w:szCs w:val="28"/>
        </w:rPr>
        <w:t>»</w:t>
      </w:r>
    </w:p>
    <w:p w:rsidR="00432EA9" w:rsidRDefault="00432EA9" w:rsidP="0094325B">
      <w:pPr>
        <w:pStyle w:val="10"/>
        <w:rPr>
          <w:sz w:val="28"/>
          <w:szCs w:val="28"/>
        </w:rPr>
      </w:pPr>
    </w:p>
    <w:p w:rsidR="0094325B" w:rsidRPr="0094325B" w:rsidRDefault="0094325B" w:rsidP="0094325B">
      <w:pPr>
        <w:pStyle w:val="10"/>
        <w:rPr>
          <w:sz w:val="28"/>
          <w:szCs w:val="28"/>
        </w:rPr>
      </w:pPr>
    </w:p>
    <w:p w:rsidR="00C73E95" w:rsidRDefault="00D57B42" w:rsidP="00D57B42">
      <w:pPr>
        <w:ind w:firstLine="720"/>
        <w:jc w:val="both"/>
        <w:rPr>
          <w:sz w:val="28"/>
          <w:szCs w:val="28"/>
        </w:rPr>
      </w:pPr>
      <w:r w:rsidRPr="0094325B">
        <w:rPr>
          <w:sz w:val="28"/>
          <w:szCs w:val="28"/>
        </w:rPr>
        <w:t xml:space="preserve">Στο πλαίσιο της 85ης Διεθνούς Έκθεσης Θεσσαλονίκης </w:t>
      </w:r>
      <w:r w:rsidR="00C73E95" w:rsidRPr="0094325B">
        <w:rPr>
          <w:sz w:val="28"/>
          <w:szCs w:val="28"/>
        </w:rPr>
        <w:t>που ξεκίνησε το Σάββατο 11 Σεπτεμβρίου ο Δήμος της Ηρωικής Νήσου Κάσου απέσπασε το</w:t>
      </w:r>
      <w:r w:rsidRPr="0094325B">
        <w:rPr>
          <w:sz w:val="28"/>
          <w:szCs w:val="28"/>
        </w:rPr>
        <w:t xml:space="preserve"> πρώτο</w:t>
      </w:r>
      <w:r w:rsidR="00C73E95" w:rsidRPr="0094325B">
        <w:rPr>
          <w:sz w:val="28"/>
          <w:szCs w:val="28"/>
        </w:rPr>
        <w:t xml:space="preserve"> βραβείο GREEN AWARDS για την προσπάθεια που έχει επιδείξει τα τελευταία χρόνια για την ανακύκλωση στο νησί.</w:t>
      </w:r>
    </w:p>
    <w:p w:rsidR="006F435C" w:rsidRPr="0094325B" w:rsidRDefault="006F435C" w:rsidP="00D57B42">
      <w:pPr>
        <w:ind w:firstLine="720"/>
        <w:jc w:val="both"/>
        <w:rPr>
          <w:sz w:val="28"/>
          <w:szCs w:val="28"/>
        </w:rPr>
      </w:pPr>
    </w:p>
    <w:p w:rsidR="00C73E95" w:rsidRPr="0094325B" w:rsidRDefault="00D57B42" w:rsidP="006F435C">
      <w:pPr>
        <w:ind w:firstLine="720"/>
        <w:jc w:val="both"/>
        <w:rPr>
          <w:sz w:val="28"/>
          <w:szCs w:val="28"/>
        </w:rPr>
      </w:pPr>
      <w:r w:rsidRPr="0094325B">
        <w:rPr>
          <w:sz w:val="28"/>
          <w:szCs w:val="28"/>
        </w:rPr>
        <w:t>Συγκεκριμένα η Κάσος δια του Δημάρχου της</w:t>
      </w:r>
      <w:r w:rsidR="00C73E95" w:rsidRPr="0094325B">
        <w:rPr>
          <w:sz w:val="28"/>
          <w:szCs w:val="28"/>
        </w:rPr>
        <w:t xml:space="preserve"> Μιχάλη </w:t>
      </w:r>
      <w:proofErr w:type="spellStart"/>
      <w:r w:rsidR="00C73E95" w:rsidRPr="0094325B">
        <w:rPr>
          <w:sz w:val="28"/>
          <w:szCs w:val="28"/>
        </w:rPr>
        <w:t>Ερωτόκριτου</w:t>
      </w:r>
      <w:proofErr w:type="spellEnd"/>
      <w:r w:rsidR="00C73E95" w:rsidRPr="0094325B">
        <w:rPr>
          <w:sz w:val="28"/>
          <w:szCs w:val="28"/>
        </w:rPr>
        <w:t xml:space="preserve"> και του εκπροσώπου της «ΚΑΣ</w:t>
      </w:r>
      <w:r w:rsidRPr="0094325B">
        <w:rPr>
          <w:sz w:val="28"/>
          <w:szCs w:val="28"/>
        </w:rPr>
        <w:t xml:space="preserve">ΙΟΣ ΚΟΙΝΣΕΠ» </w:t>
      </w:r>
      <w:r w:rsidR="00C73E95" w:rsidRPr="0094325B">
        <w:rPr>
          <w:sz w:val="28"/>
          <w:szCs w:val="28"/>
        </w:rPr>
        <w:t>Γιάνν</w:t>
      </w:r>
      <w:r w:rsidR="00750B24" w:rsidRPr="0094325B">
        <w:rPr>
          <w:sz w:val="28"/>
          <w:szCs w:val="28"/>
        </w:rPr>
        <w:t>η Φραγκούλη βραβεύτηκε</w:t>
      </w:r>
      <w:r w:rsidR="00C73E95" w:rsidRPr="0094325B">
        <w:rPr>
          <w:sz w:val="28"/>
          <w:szCs w:val="28"/>
        </w:rPr>
        <w:t xml:space="preserve"> για το «Πρόγραμ</w:t>
      </w:r>
      <w:r w:rsidR="00750B24" w:rsidRPr="0094325B">
        <w:rPr>
          <w:sz w:val="28"/>
          <w:szCs w:val="28"/>
        </w:rPr>
        <w:t>μα Ανακύκλωσης με διαλογή στην π</w:t>
      </w:r>
      <w:r w:rsidR="00C73E95" w:rsidRPr="0094325B">
        <w:rPr>
          <w:sz w:val="28"/>
          <w:szCs w:val="28"/>
        </w:rPr>
        <w:t>ηγή σε συνεργασία με εθελοντές ή ΜΚΟ».</w:t>
      </w:r>
    </w:p>
    <w:p w:rsidR="00C73E95" w:rsidRPr="0094325B" w:rsidRDefault="00C73E95" w:rsidP="00D57B42">
      <w:pPr>
        <w:jc w:val="both"/>
        <w:rPr>
          <w:sz w:val="28"/>
          <w:szCs w:val="28"/>
        </w:rPr>
      </w:pPr>
    </w:p>
    <w:p w:rsidR="00C73E95" w:rsidRPr="0094325B" w:rsidRDefault="00C73E95" w:rsidP="00D57B42">
      <w:pPr>
        <w:ind w:firstLine="720"/>
        <w:jc w:val="both"/>
        <w:rPr>
          <w:sz w:val="28"/>
          <w:szCs w:val="28"/>
        </w:rPr>
      </w:pPr>
      <w:r w:rsidRPr="0094325B">
        <w:rPr>
          <w:sz w:val="28"/>
          <w:szCs w:val="28"/>
        </w:rPr>
        <w:t xml:space="preserve">Η βράβευση έγινε σε ειδική εκδήλωση που συνδιοργάνωσαν η </w:t>
      </w:r>
      <w:proofErr w:type="spellStart"/>
      <w:r w:rsidRPr="0094325B">
        <w:rPr>
          <w:sz w:val="28"/>
          <w:szCs w:val="28"/>
        </w:rPr>
        <w:t>Green</w:t>
      </w:r>
      <w:proofErr w:type="spellEnd"/>
      <w:r w:rsidRPr="0094325B">
        <w:rPr>
          <w:sz w:val="28"/>
          <w:szCs w:val="28"/>
        </w:rPr>
        <w:t xml:space="preserve"> </w:t>
      </w:r>
      <w:proofErr w:type="spellStart"/>
      <w:r w:rsidRPr="0094325B">
        <w:rPr>
          <w:sz w:val="28"/>
          <w:szCs w:val="28"/>
        </w:rPr>
        <w:t>Awards</w:t>
      </w:r>
      <w:proofErr w:type="spellEnd"/>
      <w:r w:rsidRPr="0094325B">
        <w:rPr>
          <w:sz w:val="28"/>
          <w:szCs w:val="28"/>
        </w:rPr>
        <w:t xml:space="preserve">, το </w:t>
      </w:r>
      <w:proofErr w:type="spellStart"/>
      <w:r w:rsidRPr="0094325B">
        <w:rPr>
          <w:sz w:val="28"/>
          <w:szCs w:val="28"/>
        </w:rPr>
        <w:t>Thessaloniki</w:t>
      </w:r>
      <w:proofErr w:type="spellEnd"/>
      <w:r w:rsidRPr="0094325B">
        <w:rPr>
          <w:sz w:val="28"/>
          <w:szCs w:val="28"/>
        </w:rPr>
        <w:t xml:space="preserve"> </w:t>
      </w:r>
      <w:proofErr w:type="spellStart"/>
      <w:r w:rsidRPr="0094325B">
        <w:rPr>
          <w:sz w:val="28"/>
          <w:szCs w:val="28"/>
        </w:rPr>
        <w:t>Metropolitan</w:t>
      </w:r>
      <w:proofErr w:type="spellEnd"/>
      <w:r w:rsidRPr="0094325B">
        <w:rPr>
          <w:sz w:val="28"/>
          <w:szCs w:val="28"/>
        </w:rPr>
        <w:t xml:space="preserve"> </w:t>
      </w:r>
      <w:proofErr w:type="spellStart"/>
      <w:r w:rsidRPr="0094325B">
        <w:rPr>
          <w:sz w:val="28"/>
          <w:szCs w:val="28"/>
        </w:rPr>
        <w:t>Summit</w:t>
      </w:r>
      <w:proofErr w:type="spellEnd"/>
      <w:r w:rsidRPr="0094325B">
        <w:rPr>
          <w:sz w:val="28"/>
          <w:szCs w:val="28"/>
        </w:rPr>
        <w:t xml:space="preserve"> 2021, ο </w:t>
      </w:r>
      <w:proofErr w:type="spellStart"/>
      <w:r w:rsidRPr="0094325B">
        <w:rPr>
          <w:sz w:val="28"/>
          <w:szCs w:val="28"/>
        </w:rPr>
        <w:t>Economist</w:t>
      </w:r>
      <w:proofErr w:type="spellEnd"/>
      <w:r w:rsidRPr="0094325B">
        <w:rPr>
          <w:sz w:val="28"/>
          <w:szCs w:val="28"/>
        </w:rPr>
        <w:t xml:space="preserve"> και το </w:t>
      </w:r>
      <w:proofErr w:type="spellStart"/>
      <w:r w:rsidRPr="0094325B">
        <w:rPr>
          <w:sz w:val="28"/>
          <w:szCs w:val="28"/>
        </w:rPr>
        <w:t>Power</w:t>
      </w:r>
      <w:proofErr w:type="spellEnd"/>
      <w:r w:rsidRPr="0094325B">
        <w:rPr>
          <w:sz w:val="28"/>
          <w:szCs w:val="28"/>
        </w:rPr>
        <w:t xml:space="preserve"> </w:t>
      </w:r>
      <w:proofErr w:type="spellStart"/>
      <w:r w:rsidRPr="0094325B">
        <w:rPr>
          <w:sz w:val="28"/>
          <w:szCs w:val="28"/>
        </w:rPr>
        <w:t>Game</w:t>
      </w:r>
      <w:proofErr w:type="spellEnd"/>
      <w:r w:rsidRPr="0094325B">
        <w:rPr>
          <w:sz w:val="28"/>
          <w:szCs w:val="28"/>
        </w:rPr>
        <w:t>.</w:t>
      </w:r>
    </w:p>
    <w:p w:rsidR="00C73E95" w:rsidRPr="0094325B" w:rsidRDefault="00C73E95" w:rsidP="00D57B42">
      <w:pPr>
        <w:jc w:val="both"/>
        <w:rPr>
          <w:sz w:val="28"/>
          <w:szCs w:val="28"/>
        </w:rPr>
      </w:pPr>
      <w:r w:rsidRPr="0094325B">
        <w:rPr>
          <w:sz w:val="28"/>
          <w:szCs w:val="28"/>
        </w:rPr>
        <w:t>Τις βραβεύσεις έκαναν ο Υπουργός Ανάπτυξης &amp; Επενδύσεων, κ. Άδωνις – Σπυρίδωνας Γεωργιάδης, ο Υπουργός, Περιβάλλοντος &amp; Ενέργειας, κ. Κώστας Σκρέκας και ο αναπληρωτής Υπουργό</w:t>
      </w:r>
      <w:r w:rsidR="00D57B42" w:rsidRPr="0094325B">
        <w:rPr>
          <w:sz w:val="28"/>
          <w:szCs w:val="28"/>
        </w:rPr>
        <w:t xml:space="preserve">ς Εσωτερικών, κ. Στέλιος Πέτσας, ο οποίος και παρέδωσε το βραβείο στον κ. </w:t>
      </w:r>
      <w:proofErr w:type="spellStart"/>
      <w:r w:rsidR="00D57B42" w:rsidRPr="0094325B">
        <w:rPr>
          <w:sz w:val="28"/>
          <w:szCs w:val="28"/>
        </w:rPr>
        <w:t>Ερωτόκριτο</w:t>
      </w:r>
      <w:proofErr w:type="spellEnd"/>
      <w:r w:rsidR="00D57B42" w:rsidRPr="0094325B">
        <w:rPr>
          <w:sz w:val="28"/>
          <w:szCs w:val="28"/>
        </w:rPr>
        <w:t xml:space="preserve">. </w:t>
      </w:r>
    </w:p>
    <w:p w:rsidR="00C73E95" w:rsidRPr="0094325B" w:rsidRDefault="00C73E95" w:rsidP="00D57B42">
      <w:pPr>
        <w:jc w:val="both"/>
        <w:rPr>
          <w:sz w:val="28"/>
          <w:szCs w:val="28"/>
        </w:rPr>
      </w:pPr>
    </w:p>
    <w:p w:rsidR="00C73E95" w:rsidRPr="0094325B" w:rsidRDefault="00750B24" w:rsidP="00750B24">
      <w:pPr>
        <w:ind w:firstLine="720"/>
        <w:jc w:val="both"/>
        <w:rPr>
          <w:sz w:val="28"/>
          <w:szCs w:val="28"/>
        </w:rPr>
      </w:pPr>
      <w:r w:rsidRPr="0094325B">
        <w:rPr>
          <w:sz w:val="28"/>
          <w:szCs w:val="28"/>
        </w:rPr>
        <w:t>Ο Δ</w:t>
      </w:r>
      <w:r w:rsidR="00C73E95" w:rsidRPr="0094325B">
        <w:rPr>
          <w:sz w:val="28"/>
          <w:szCs w:val="28"/>
        </w:rPr>
        <w:t>ήμαρ</w:t>
      </w:r>
      <w:r w:rsidRPr="0094325B">
        <w:rPr>
          <w:sz w:val="28"/>
          <w:szCs w:val="28"/>
        </w:rPr>
        <w:t xml:space="preserve">χος </w:t>
      </w:r>
      <w:r w:rsidR="0002578E">
        <w:rPr>
          <w:sz w:val="28"/>
          <w:szCs w:val="28"/>
        </w:rPr>
        <w:t xml:space="preserve">Η. Ν. </w:t>
      </w:r>
      <w:r w:rsidRPr="0094325B">
        <w:rPr>
          <w:sz w:val="28"/>
          <w:szCs w:val="28"/>
        </w:rPr>
        <w:t>Κάσου</w:t>
      </w:r>
      <w:r w:rsidR="00C73E95" w:rsidRPr="0094325B">
        <w:rPr>
          <w:sz w:val="28"/>
          <w:szCs w:val="28"/>
        </w:rPr>
        <w:t xml:space="preserve"> μετά από την διάκριση αυτή τόνισε μεταξύ άλλων</w:t>
      </w:r>
      <w:r w:rsidRPr="0094325B">
        <w:rPr>
          <w:sz w:val="28"/>
          <w:szCs w:val="28"/>
        </w:rPr>
        <w:t>:</w:t>
      </w:r>
      <w:r w:rsidR="00C73E95" w:rsidRPr="0094325B">
        <w:rPr>
          <w:sz w:val="28"/>
          <w:szCs w:val="28"/>
        </w:rPr>
        <w:t> </w:t>
      </w:r>
    </w:p>
    <w:p w:rsidR="00D57B42" w:rsidRPr="0094325B" w:rsidRDefault="00D57B42" w:rsidP="00C73E95">
      <w:pPr>
        <w:rPr>
          <w:sz w:val="28"/>
          <w:szCs w:val="28"/>
        </w:rPr>
      </w:pPr>
    </w:p>
    <w:p w:rsidR="00C73E95" w:rsidRPr="0094325B" w:rsidRDefault="00D57B42" w:rsidP="00F93527">
      <w:pPr>
        <w:ind w:firstLine="720"/>
        <w:jc w:val="both"/>
        <w:rPr>
          <w:bCs/>
          <w:sz w:val="28"/>
          <w:szCs w:val="28"/>
        </w:rPr>
      </w:pPr>
      <w:r w:rsidRPr="0094325B">
        <w:rPr>
          <w:b/>
          <w:bCs/>
          <w:sz w:val="28"/>
          <w:szCs w:val="28"/>
        </w:rPr>
        <w:t>«</w:t>
      </w:r>
      <w:r w:rsidRPr="0094325B">
        <w:rPr>
          <w:bCs/>
          <w:sz w:val="28"/>
          <w:szCs w:val="28"/>
        </w:rPr>
        <w:t xml:space="preserve">Θεωρώ ύψιστη τιμή που ένας </w:t>
      </w:r>
      <w:r w:rsidR="00F93527" w:rsidRPr="0094325B">
        <w:rPr>
          <w:bCs/>
          <w:sz w:val="28"/>
          <w:szCs w:val="28"/>
        </w:rPr>
        <w:t xml:space="preserve">οικονομικός </w:t>
      </w:r>
      <w:r w:rsidRPr="0094325B">
        <w:rPr>
          <w:bCs/>
          <w:sz w:val="28"/>
          <w:szCs w:val="28"/>
        </w:rPr>
        <w:t xml:space="preserve">έγκριτος </w:t>
      </w:r>
      <w:r w:rsidR="00F93527" w:rsidRPr="0094325B">
        <w:rPr>
          <w:bCs/>
          <w:sz w:val="28"/>
          <w:szCs w:val="28"/>
        </w:rPr>
        <w:t xml:space="preserve">οργανισμός όπως το </w:t>
      </w:r>
      <w:r w:rsidR="00F93527" w:rsidRPr="0094325B">
        <w:rPr>
          <w:bCs/>
          <w:sz w:val="28"/>
          <w:szCs w:val="28"/>
          <w:lang w:val="en-US"/>
        </w:rPr>
        <w:t>The</w:t>
      </w:r>
      <w:r w:rsidR="00F93527" w:rsidRPr="0094325B">
        <w:rPr>
          <w:bCs/>
          <w:sz w:val="28"/>
          <w:szCs w:val="28"/>
        </w:rPr>
        <w:t xml:space="preserve"> </w:t>
      </w:r>
      <w:r w:rsidR="00F93527" w:rsidRPr="0094325B">
        <w:rPr>
          <w:bCs/>
          <w:sz w:val="28"/>
          <w:szCs w:val="28"/>
          <w:lang w:val="en-US"/>
        </w:rPr>
        <w:t>Economist</w:t>
      </w:r>
      <w:r w:rsidR="00F93527" w:rsidRPr="0094325B">
        <w:rPr>
          <w:bCs/>
          <w:sz w:val="28"/>
          <w:szCs w:val="28"/>
        </w:rPr>
        <w:t xml:space="preserve"> βράβευσε μεταξύ των άλλων και τον Δήμο μας για την προσπάθεια που καταβάλλει εφαρμόζοντας το Πρόγραμμα Ανακύκλωσης με διαλογή στην πηγή σε συνεργασία με την Κοινωφελή Επιχείρηση </w:t>
      </w:r>
      <w:r w:rsidR="00485234" w:rsidRPr="0094325B">
        <w:rPr>
          <w:bCs/>
          <w:sz w:val="28"/>
          <w:szCs w:val="28"/>
        </w:rPr>
        <w:t>ΚΑΣΙΟΣ ΚΟΙΝΣΕΠ.</w:t>
      </w:r>
    </w:p>
    <w:p w:rsidR="00485234" w:rsidRPr="0094325B" w:rsidRDefault="00485234" w:rsidP="00F93527">
      <w:pPr>
        <w:ind w:firstLine="720"/>
        <w:jc w:val="both"/>
        <w:rPr>
          <w:bCs/>
          <w:sz w:val="28"/>
          <w:szCs w:val="28"/>
        </w:rPr>
      </w:pPr>
    </w:p>
    <w:p w:rsidR="00485234" w:rsidRPr="0094325B" w:rsidRDefault="00485234" w:rsidP="00F93527">
      <w:pPr>
        <w:ind w:firstLine="720"/>
        <w:jc w:val="both"/>
        <w:rPr>
          <w:bCs/>
          <w:sz w:val="28"/>
          <w:szCs w:val="28"/>
        </w:rPr>
      </w:pPr>
      <w:r w:rsidRPr="0094325B">
        <w:rPr>
          <w:bCs/>
          <w:sz w:val="28"/>
          <w:szCs w:val="28"/>
        </w:rPr>
        <w:t>Είναι μια αναγνώριση των προσπαθειών που καταβάλλουμε ως Δήμος για καθαρό περιβάλλον και για τη σταθερή μας μετάβαση στο μέλλον σε πράσινο νησί.</w:t>
      </w:r>
    </w:p>
    <w:p w:rsidR="00485234" w:rsidRPr="0094325B" w:rsidRDefault="00485234" w:rsidP="00F93527">
      <w:pPr>
        <w:ind w:firstLine="720"/>
        <w:jc w:val="both"/>
        <w:rPr>
          <w:bCs/>
          <w:sz w:val="28"/>
          <w:szCs w:val="28"/>
        </w:rPr>
      </w:pPr>
    </w:p>
    <w:p w:rsidR="00432EA9" w:rsidRPr="0094325B" w:rsidRDefault="00485234" w:rsidP="00485234">
      <w:pPr>
        <w:ind w:firstLine="720"/>
        <w:jc w:val="both"/>
        <w:rPr>
          <w:sz w:val="28"/>
          <w:szCs w:val="28"/>
        </w:rPr>
      </w:pPr>
      <w:r w:rsidRPr="0094325B">
        <w:rPr>
          <w:bCs/>
          <w:sz w:val="28"/>
          <w:szCs w:val="28"/>
        </w:rPr>
        <w:t>Τέλος θα ήθελα να ευχαριστήσω τον Γιάννη Φραγκούλη που μέσα σε ελάχιστο χρόνο κατέθεσε τον φάκελο που βραβεύτηκε από την αρμόδια επιτροπή</w:t>
      </w:r>
      <w:bookmarkStart w:id="0" w:name="_GoBack"/>
      <w:bookmarkEnd w:id="0"/>
      <w:r w:rsidRPr="0094325B">
        <w:rPr>
          <w:bCs/>
          <w:sz w:val="28"/>
          <w:szCs w:val="28"/>
        </w:rPr>
        <w:t>.»</w:t>
      </w:r>
    </w:p>
    <w:p w:rsidR="00432EA9" w:rsidRPr="0094325B" w:rsidRDefault="00432EA9">
      <w:pPr>
        <w:pStyle w:val="10"/>
        <w:jc w:val="both"/>
        <w:rPr>
          <w:sz w:val="28"/>
          <w:szCs w:val="28"/>
        </w:rPr>
      </w:pPr>
    </w:p>
    <w:p w:rsidR="00432EA9" w:rsidRPr="0094325B" w:rsidRDefault="00432EA9">
      <w:pPr>
        <w:pStyle w:val="10"/>
        <w:jc w:val="both"/>
        <w:rPr>
          <w:sz w:val="28"/>
          <w:szCs w:val="28"/>
        </w:rPr>
      </w:pPr>
    </w:p>
    <w:p w:rsidR="00504028" w:rsidRPr="0094325B" w:rsidRDefault="00504028">
      <w:pPr>
        <w:pStyle w:val="10"/>
        <w:jc w:val="both"/>
        <w:rPr>
          <w:sz w:val="28"/>
          <w:szCs w:val="28"/>
        </w:rPr>
      </w:pPr>
    </w:p>
    <w:p w:rsidR="00432EA9" w:rsidRPr="0094325B" w:rsidRDefault="00432EA9" w:rsidP="00504028">
      <w:pPr>
        <w:pStyle w:val="10"/>
        <w:tabs>
          <w:tab w:val="left" w:pos="5526"/>
        </w:tabs>
        <w:spacing w:line="360" w:lineRule="auto"/>
        <w:jc w:val="center"/>
      </w:pPr>
    </w:p>
    <w:sectPr w:rsidR="00432EA9" w:rsidRPr="0094325B" w:rsidSect="0094325B">
      <w:pgSz w:w="11906" w:h="16838"/>
      <w:pgMar w:top="284" w:right="991" w:bottom="0" w:left="1080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2F4"/>
    <w:multiLevelType w:val="multilevel"/>
    <w:tmpl w:val="55F4F506"/>
    <w:lvl w:ilvl="0">
      <w:start w:val="1"/>
      <w:numFmt w:val="bullet"/>
      <w:lvlText w:val="−"/>
      <w:lvlJc w:val="left"/>
      <w:pPr>
        <w:ind w:left="9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23A74BE"/>
    <w:multiLevelType w:val="hybridMultilevel"/>
    <w:tmpl w:val="F3102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E4F"/>
    <w:rsid w:val="0002578E"/>
    <w:rsid w:val="000F6937"/>
    <w:rsid w:val="00176E04"/>
    <w:rsid w:val="0021110F"/>
    <w:rsid w:val="003629F7"/>
    <w:rsid w:val="00385F39"/>
    <w:rsid w:val="00432EA9"/>
    <w:rsid w:val="0044522F"/>
    <w:rsid w:val="00485234"/>
    <w:rsid w:val="004B22B7"/>
    <w:rsid w:val="004C6A1B"/>
    <w:rsid w:val="00500C8A"/>
    <w:rsid w:val="00504028"/>
    <w:rsid w:val="00574DC4"/>
    <w:rsid w:val="00575213"/>
    <w:rsid w:val="005F3F66"/>
    <w:rsid w:val="00626A2E"/>
    <w:rsid w:val="00674E1D"/>
    <w:rsid w:val="006B294D"/>
    <w:rsid w:val="006C33B3"/>
    <w:rsid w:val="006F435C"/>
    <w:rsid w:val="006F6AF7"/>
    <w:rsid w:val="006F76A7"/>
    <w:rsid w:val="00750B24"/>
    <w:rsid w:val="00770D09"/>
    <w:rsid w:val="00800682"/>
    <w:rsid w:val="00826494"/>
    <w:rsid w:val="00870322"/>
    <w:rsid w:val="008C728F"/>
    <w:rsid w:val="0094325B"/>
    <w:rsid w:val="009776A7"/>
    <w:rsid w:val="009C73F3"/>
    <w:rsid w:val="00A372B3"/>
    <w:rsid w:val="00AC4724"/>
    <w:rsid w:val="00B078C6"/>
    <w:rsid w:val="00B44D6E"/>
    <w:rsid w:val="00B71D7D"/>
    <w:rsid w:val="00B74865"/>
    <w:rsid w:val="00B84AE7"/>
    <w:rsid w:val="00BF51B9"/>
    <w:rsid w:val="00C02073"/>
    <w:rsid w:val="00C16999"/>
    <w:rsid w:val="00C25DD5"/>
    <w:rsid w:val="00C73E95"/>
    <w:rsid w:val="00D57B42"/>
    <w:rsid w:val="00D97581"/>
    <w:rsid w:val="00DB5989"/>
    <w:rsid w:val="00E20FC7"/>
    <w:rsid w:val="00E874F4"/>
    <w:rsid w:val="00F13B70"/>
    <w:rsid w:val="00F57E4F"/>
    <w:rsid w:val="00F717A6"/>
    <w:rsid w:val="00F93527"/>
    <w:rsid w:val="00F9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1B"/>
  </w:style>
  <w:style w:type="paragraph" w:styleId="1">
    <w:name w:val="heading 1"/>
    <w:basedOn w:val="10"/>
    <w:next w:val="10"/>
    <w:rsid w:val="00F57E4F"/>
    <w:pPr>
      <w:keepNext/>
      <w:outlineLvl w:val="0"/>
    </w:pPr>
    <w:rPr>
      <w:b/>
    </w:rPr>
  </w:style>
  <w:style w:type="paragraph" w:styleId="2">
    <w:name w:val="heading 2"/>
    <w:basedOn w:val="10"/>
    <w:next w:val="10"/>
    <w:rsid w:val="00F57E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57E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57E4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57E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57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F57E4F"/>
  </w:style>
  <w:style w:type="table" w:customStyle="1" w:styleId="TableNormal">
    <w:name w:val="Table Normal"/>
    <w:rsid w:val="00F57E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57E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57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0F69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F69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Oik02</dc:creator>
  <cp:lastModifiedBy>User</cp:lastModifiedBy>
  <cp:revision>9</cp:revision>
  <cp:lastPrinted>2021-09-14T12:23:00Z</cp:lastPrinted>
  <dcterms:created xsi:type="dcterms:W3CDTF">2021-09-14T11:31:00Z</dcterms:created>
  <dcterms:modified xsi:type="dcterms:W3CDTF">2021-09-14T12:27:00Z</dcterms:modified>
</cp:coreProperties>
</file>